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930" w14:textId="77777777" w:rsidR="00C74B5E" w:rsidRPr="00DB065A" w:rsidRDefault="00C74B5E" w:rsidP="00C74B5E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ПРОЕКТ повестки дня</w:t>
      </w:r>
    </w:p>
    <w:p w14:paraId="1A591169" w14:textId="77777777" w:rsidR="00C74B5E" w:rsidRPr="00DB065A" w:rsidRDefault="00C74B5E" w:rsidP="00C74B5E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заседания Волгодонской городской Думы</w:t>
      </w:r>
    </w:p>
    <w:p w14:paraId="65FD9ABF" w14:textId="43918FBD" w:rsidR="00C74B5E" w:rsidRPr="00DB065A" w:rsidRDefault="00C74B5E" w:rsidP="00C74B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16 октября</w:t>
      </w:r>
      <w:r w:rsidRPr="00DB065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DB065A">
        <w:rPr>
          <w:bCs/>
          <w:sz w:val="28"/>
          <w:szCs w:val="28"/>
        </w:rPr>
        <w:t xml:space="preserve"> года</w:t>
      </w:r>
    </w:p>
    <w:p w14:paraId="4D268BAB" w14:textId="77777777" w:rsidR="00C74B5E" w:rsidRDefault="00C74B5E" w:rsidP="00C74B5E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г. Волгодонск</w:t>
      </w:r>
      <w:r w:rsidRPr="00DB065A">
        <w:rPr>
          <w:bCs/>
          <w:sz w:val="28"/>
          <w:szCs w:val="28"/>
        </w:rPr>
        <w:tab/>
      </w:r>
    </w:p>
    <w:p w14:paraId="5AC909BE" w14:textId="77777777" w:rsidR="00C74B5E" w:rsidRPr="00DB065A" w:rsidRDefault="00C74B5E" w:rsidP="00C74B5E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зал заседаний</w:t>
      </w:r>
    </w:p>
    <w:p w14:paraId="6D87AA11" w14:textId="77777777" w:rsidR="00C74B5E" w:rsidRPr="00DB065A" w:rsidRDefault="00C74B5E" w:rsidP="00C74B5E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Администрации города Волгодонска</w:t>
      </w:r>
    </w:p>
    <w:p w14:paraId="08944B89" w14:textId="77777777" w:rsidR="00C74B5E" w:rsidRDefault="00C74B5E" w:rsidP="00C74B5E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  <w:t>14:00 ч.</w:t>
      </w:r>
    </w:p>
    <w:p w14:paraId="3C2275E6" w14:textId="77777777" w:rsidR="00C74B5E" w:rsidRPr="00DB065A" w:rsidRDefault="00C74B5E" w:rsidP="00C74B5E">
      <w:pPr>
        <w:jc w:val="center"/>
        <w:rPr>
          <w:bCs/>
          <w:sz w:val="28"/>
          <w:szCs w:val="28"/>
        </w:rPr>
      </w:pPr>
    </w:p>
    <w:p w14:paraId="1111DC10" w14:textId="77777777" w:rsidR="00C74B5E" w:rsidRDefault="00C74B5E" w:rsidP="00C74B5E">
      <w:pPr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14:00-14:10 – регистрация, утверждение повестки дня заседания</w:t>
      </w:r>
    </w:p>
    <w:p w14:paraId="5B579A12" w14:textId="77777777" w:rsidR="00D81FE8" w:rsidRPr="00360A2A" w:rsidRDefault="00D81FE8" w:rsidP="00965ED5">
      <w:pPr>
        <w:ind w:left="6379"/>
        <w:jc w:val="both"/>
        <w:rPr>
          <w:sz w:val="28"/>
          <w:szCs w:val="28"/>
        </w:rPr>
      </w:pPr>
      <w:bookmarkStart w:id="0" w:name="_Hlk200094863"/>
    </w:p>
    <w:p w14:paraId="242427E2" w14:textId="745AB94E" w:rsidR="00656067" w:rsidRPr="00656067" w:rsidRDefault="00656067" w:rsidP="00656067">
      <w:pPr>
        <w:widowControl w:val="0"/>
        <w:jc w:val="both"/>
        <w:rPr>
          <w:rFonts w:eastAsia="Lucida Sans Unicode"/>
          <w:iCs/>
          <w:kern w:val="1"/>
          <w:sz w:val="28"/>
          <w:szCs w:val="28"/>
          <w:lang w:eastAsia="ru-RU"/>
        </w:rPr>
      </w:pPr>
      <w:bookmarkStart w:id="1" w:name="_Hlk170984683"/>
      <w:bookmarkStart w:id="2" w:name="_Hlk200097706"/>
      <w:bookmarkEnd w:id="0"/>
      <w:r>
        <w:rPr>
          <w:rFonts w:eastAsia="Lucida Sans Unicode"/>
          <w:iCs/>
          <w:kern w:val="1"/>
          <w:sz w:val="28"/>
          <w:szCs w:val="28"/>
          <w:lang w:eastAsia="ru-RU"/>
        </w:rPr>
        <w:t>14:10-14:15</w:t>
      </w:r>
    </w:p>
    <w:bookmarkEnd w:id="1"/>
    <w:bookmarkEnd w:id="2"/>
    <w:p w14:paraId="7686371B" w14:textId="0B64A4F8" w:rsidR="00965ED5" w:rsidRPr="00656067" w:rsidRDefault="00965ED5" w:rsidP="00656067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jc w:val="both"/>
        <w:outlineLvl w:val="0"/>
        <w:rPr>
          <w:sz w:val="28"/>
          <w:szCs w:val="28"/>
        </w:rPr>
      </w:pPr>
      <w:r w:rsidRPr="00656067">
        <w:rPr>
          <w:bCs/>
          <w:sz w:val="28"/>
          <w:szCs w:val="28"/>
          <w:lang w:eastAsia="ru-RU"/>
        </w:rPr>
        <w:t xml:space="preserve">О внесении изменения в решение Волгодонской городской Думы от 12.12.2024 № 88 </w:t>
      </w:r>
      <w:r w:rsidRPr="00656067">
        <w:rPr>
          <w:bCs/>
          <w:kern w:val="32"/>
          <w:sz w:val="28"/>
          <w:szCs w:val="28"/>
          <w:lang w:eastAsia="ru-RU"/>
        </w:rPr>
        <w:t>«</w:t>
      </w:r>
      <w:r w:rsidRPr="00656067">
        <w:rPr>
          <w:bCs/>
          <w:sz w:val="28"/>
          <w:szCs w:val="28"/>
          <w:lang w:eastAsia="ru-RU"/>
        </w:rPr>
        <w:t>Об утверждении Перечня соревнований, конкурсов, иных мероприятий, в связи с участием в которых полученные за счет средств бюджета города Волгодонска доходы физических лиц, указанные в пункте 6.4 статьи 217 Налогового кодекса Российской Федерации, не подлежат налогообложению».</w:t>
      </w:r>
    </w:p>
    <w:p w14:paraId="15FCF46E" w14:textId="77777777" w:rsidR="00965ED5" w:rsidRPr="00656067" w:rsidRDefault="00965ED5" w:rsidP="00965ED5">
      <w:pPr>
        <w:rPr>
          <w:b/>
          <w:bCs/>
          <w:sz w:val="28"/>
          <w:szCs w:val="28"/>
        </w:rPr>
      </w:pPr>
      <w:r w:rsidRPr="00656067">
        <w:rPr>
          <w:sz w:val="28"/>
          <w:szCs w:val="28"/>
        </w:rPr>
        <w:t>Докладчик</w:t>
      </w:r>
      <w:r w:rsidRPr="00656067">
        <w:rPr>
          <w:sz w:val="28"/>
          <w:szCs w:val="28"/>
        </w:rPr>
        <w:tab/>
      </w:r>
      <w:r w:rsidRPr="00656067">
        <w:rPr>
          <w:sz w:val="28"/>
          <w:szCs w:val="28"/>
        </w:rPr>
        <w:tab/>
      </w:r>
      <w:r w:rsidRPr="00656067">
        <w:rPr>
          <w:sz w:val="28"/>
          <w:szCs w:val="28"/>
        </w:rPr>
        <w:tab/>
      </w:r>
      <w:r w:rsidRPr="00656067">
        <w:rPr>
          <w:b/>
          <w:bCs/>
          <w:sz w:val="28"/>
          <w:szCs w:val="28"/>
        </w:rPr>
        <w:t>Вялых Марина Александровна</w:t>
      </w:r>
    </w:p>
    <w:p w14:paraId="2439EFE9" w14:textId="77777777" w:rsidR="00965ED5" w:rsidRPr="00656067" w:rsidRDefault="00965ED5" w:rsidP="00965ED5">
      <w:pPr>
        <w:rPr>
          <w:sz w:val="28"/>
          <w:szCs w:val="28"/>
        </w:rPr>
      </w:pPr>
      <w:r w:rsidRPr="00656067">
        <w:rPr>
          <w:sz w:val="28"/>
          <w:szCs w:val="28"/>
        </w:rPr>
        <w:tab/>
      </w:r>
      <w:r w:rsidRPr="00656067">
        <w:rPr>
          <w:sz w:val="28"/>
          <w:szCs w:val="28"/>
        </w:rPr>
        <w:tab/>
      </w:r>
      <w:r w:rsidRPr="00656067">
        <w:rPr>
          <w:sz w:val="28"/>
          <w:szCs w:val="28"/>
        </w:rPr>
        <w:tab/>
      </w:r>
      <w:r w:rsidRPr="00656067">
        <w:rPr>
          <w:sz w:val="28"/>
          <w:szCs w:val="28"/>
        </w:rPr>
        <w:tab/>
        <w:t>начальник Финансового управления</w:t>
      </w:r>
    </w:p>
    <w:p w14:paraId="5DB59037" w14:textId="77777777" w:rsidR="00965ED5" w:rsidRPr="00656067" w:rsidRDefault="00965ED5" w:rsidP="00965ED5">
      <w:pPr>
        <w:rPr>
          <w:sz w:val="28"/>
          <w:szCs w:val="28"/>
        </w:rPr>
      </w:pPr>
      <w:r w:rsidRPr="00656067">
        <w:rPr>
          <w:sz w:val="28"/>
          <w:szCs w:val="28"/>
        </w:rPr>
        <w:tab/>
      </w:r>
      <w:r w:rsidRPr="00656067">
        <w:rPr>
          <w:sz w:val="28"/>
          <w:szCs w:val="28"/>
        </w:rPr>
        <w:tab/>
      </w:r>
      <w:r w:rsidRPr="00656067">
        <w:rPr>
          <w:sz w:val="28"/>
          <w:szCs w:val="28"/>
        </w:rPr>
        <w:tab/>
      </w:r>
      <w:r w:rsidRPr="00656067">
        <w:rPr>
          <w:sz w:val="28"/>
          <w:szCs w:val="28"/>
        </w:rPr>
        <w:tab/>
        <w:t>города Волгодонска</w:t>
      </w:r>
    </w:p>
    <w:p w14:paraId="61E67688" w14:textId="47F07F23" w:rsidR="00965ED5" w:rsidRPr="00656067" w:rsidRDefault="00656067" w:rsidP="00965ED5">
      <w:pPr>
        <w:rPr>
          <w:sz w:val="28"/>
          <w:szCs w:val="28"/>
        </w:rPr>
      </w:pPr>
      <w:r>
        <w:rPr>
          <w:sz w:val="28"/>
          <w:szCs w:val="28"/>
        </w:rPr>
        <w:t>14:15-14:20</w:t>
      </w:r>
    </w:p>
    <w:p w14:paraId="2314E9D7" w14:textId="77777777" w:rsidR="00965ED5" w:rsidRPr="00656067" w:rsidRDefault="00965ED5" w:rsidP="00656067">
      <w:pPr>
        <w:numPr>
          <w:ilvl w:val="0"/>
          <w:numId w:val="8"/>
        </w:numPr>
        <w:suppressAutoHyphens w:val="0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656067">
        <w:rPr>
          <w:rFonts w:eastAsia="Calibri"/>
          <w:sz w:val="28"/>
          <w:szCs w:val="28"/>
          <w:lang w:eastAsia="en-US"/>
        </w:rPr>
        <w:t>О Прогнозном плане приватизации муниципального имущества муниципального образования «Город Волгодонск» на плановый период 2026-2028 годов».</w:t>
      </w:r>
    </w:p>
    <w:p w14:paraId="745BAD5A" w14:textId="77777777" w:rsidR="00965ED5" w:rsidRPr="00656067" w:rsidRDefault="00965ED5" w:rsidP="00965ED5">
      <w:pPr>
        <w:tabs>
          <w:tab w:val="left" w:pos="0"/>
        </w:tabs>
        <w:jc w:val="both"/>
        <w:rPr>
          <w:b/>
          <w:bCs/>
          <w:iCs/>
          <w:sz w:val="28"/>
          <w:szCs w:val="28"/>
          <w:shd w:val="clear" w:color="auto" w:fill="FFFFFF"/>
        </w:rPr>
      </w:pPr>
      <w:bookmarkStart w:id="3" w:name="_Hlk200460528"/>
      <w:r w:rsidRPr="00656067">
        <w:rPr>
          <w:iCs/>
          <w:sz w:val="28"/>
          <w:szCs w:val="28"/>
          <w:shd w:val="clear" w:color="auto" w:fill="FFFFFF"/>
        </w:rPr>
        <w:t>Докладчик</w:t>
      </w:r>
      <w:r w:rsidRPr="00656067">
        <w:rPr>
          <w:i/>
          <w:sz w:val="28"/>
          <w:szCs w:val="28"/>
          <w:shd w:val="clear" w:color="auto" w:fill="FFFFFF"/>
        </w:rPr>
        <w:t xml:space="preserve"> </w:t>
      </w:r>
      <w:r w:rsidRPr="00656067">
        <w:rPr>
          <w:i/>
          <w:sz w:val="28"/>
          <w:szCs w:val="28"/>
          <w:shd w:val="clear" w:color="auto" w:fill="FFFFFF"/>
        </w:rPr>
        <w:tab/>
      </w:r>
      <w:r w:rsidRPr="00656067">
        <w:rPr>
          <w:i/>
          <w:sz w:val="28"/>
          <w:szCs w:val="28"/>
          <w:shd w:val="clear" w:color="auto" w:fill="FFFFFF"/>
        </w:rPr>
        <w:tab/>
      </w:r>
      <w:r w:rsidRPr="00656067">
        <w:rPr>
          <w:i/>
          <w:sz w:val="28"/>
          <w:szCs w:val="28"/>
          <w:shd w:val="clear" w:color="auto" w:fill="FFFFFF"/>
        </w:rPr>
        <w:tab/>
      </w:r>
      <w:r w:rsidRPr="00656067">
        <w:rPr>
          <w:b/>
          <w:bCs/>
          <w:iCs/>
          <w:sz w:val="28"/>
          <w:szCs w:val="28"/>
          <w:shd w:val="clear" w:color="auto" w:fill="FFFFFF"/>
        </w:rPr>
        <w:t>Сухорукова Татьяна Сергеевна</w:t>
      </w:r>
    </w:p>
    <w:p w14:paraId="7C164423" w14:textId="77777777" w:rsidR="00965ED5" w:rsidRPr="00656067" w:rsidRDefault="00965ED5" w:rsidP="00965ED5">
      <w:pPr>
        <w:tabs>
          <w:tab w:val="left" w:pos="0"/>
        </w:tabs>
        <w:jc w:val="both"/>
        <w:rPr>
          <w:iCs/>
          <w:sz w:val="28"/>
          <w:szCs w:val="28"/>
          <w:shd w:val="clear" w:color="auto" w:fill="FFFFFF"/>
        </w:rPr>
      </w:pPr>
      <w:r w:rsidRPr="00656067">
        <w:rPr>
          <w:iCs/>
          <w:sz w:val="28"/>
          <w:szCs w:val="28"/>
          <w:shd w:val="clear" w:color="auto" w:fill="FFFFFF"/>
        </w:rPr>
        <w:tab/>
      </w:r>
      <w:r w:rsidRPr="00656067">
        <w:rPr>
          <w:iCs/>
          <w:sz w:val="28"/>
          <w:szCs w:val="28"/>
          <w:shd w:val="clear" w:color="auto" w:fill="FFFFFF"/>
        </w:rPr>
        <w:tab/>
      </w:r>
      <w:r w:rsidRPr="00656067">
        <w:rPr>
          <w:iCs/>
          <w:sz w:val="28"/>
          <w:szCs w:val="28"/>
          <w:shd w:val="clear" w:color="auto" w:fill="FFFFFF"/>
        </w:rPr>
        <w:tab/>
      </w:r>
      <w:r w:rsidRPr="00656067">
        <w:rPr>
          <w:iCs/>
          <w:sz w:val="28"/>
          <w:szCs w:val="28"/>
          <w:shd w:val="clear" w:color="auto" w:fill="FFFFFF"/>
        </w:rPr>
        <w:tab/>
        <w:t xml:space="preserve">председатель Комитета по управлению </w:t>
      </w:r>
    </w:p>
    <w:p w14:paraId="7D40E906" w14:textId="77777777" w:rsidR="00965ED5" w:rsidRPr="00656067" w:rsidRDefault="00965ED5" w:rsidP="00965ED5">
      <w:pPr>
        <w:tabs>
          <w:tab w:val="left" w:pos="0"/>
        </w:tabs>
        <w:jc w:val="both"/>
        <w:rPr>
          <w:iCs/>
          <w:sz w:val="28"/>
          <w:szCs w:val="28"/>
        </w:rPr>
      </w:pPr>
      <w:r w:rsidRPr="00656067">
        <w:rPr>
          <w:iCs/>
          <w:sz w:val="28"/>
          <w:szCs w:val="28"/>
          <w:shd w:val="clear" w:color="auto" w:fill="FFFFFF"/>
        </w:rPr>
        <w:tab/>
      </w:r>
      <w:r w:rsidRPr="00656067">
        <w:rPr>
          <w:iCs/>
          <w:sz w:val="28"/>
          <w:szCs w:val="28"/>
          <w:shd w:val="clear" w:color="auto" w:fill="FFFFFF"/>
        </w:rPr>
        <w:tab/>
      </w:r>
      <w:r w:rsidRPr="00656067">
        <w:rPr>
          <w:iCs/>
          <w:sz w:val="28"/>
          <w:szCs w:val="28"/>
          <w:shd w:val="clear" w:color="auto" w:fill="FFFFFF"/>
        </w:rPr>
        <w:tab/>
      </w:r>
      <w:r w:rsidRPr="00656067">
        <w:rPr>
          <w:iCs/>
          <w:sz w:val="28"/>
          <w:szCs w:val="28"/>
          <w:shd w:val="clear" w:color="auto" w:fill="FFFFFF"/>
        </w:rPr>
        <w:tab/>
        <w:t xml:space="preserve">имуществом </w:t>
      </w:r>
      <w:r w:rsidRPr="00656067">
        <w:rPr>
          <w:iCs/>
          <w:sz w:val="28"/>
          <w:szCs w:val="28"/>
        </w:rPr>
        <w:t>города Волгодонска</w:t>
      </w:r>
    </w:p>
    <w:p w14:paraId="3E388430" w14:textId="2284CEEF" w:rsidR="00965ED5" w:rsidRPr="00656067" w:rsidRDefault="00656067" w:rsidP="00965ED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14:20-14:25</w:t>
      </w:r>
    </w:p>
    <w:p w14:paraId="19340CC4" w14:textId="52AC9C89" w:rsidR="00965ED5" w:rsidRPr="00656067" w:rsidRDefault="00965ED5" w:rsidP="00656067">
      <w:pPr>
        <w:numPr>
          <w:ilvl w:val="0"/>
          <w:numId w:val="8"/>
        </w:numPr>
        <w:suppressAutoHyphens w:val="0"/>
        <w:jc w:val="both"/>
        <w:rPr>
          <w:sz w:val="28"/>
          <w:szCs w:val="28"/>
          <w:lang w:eastAsia="ru-RU"/>
        </w:rPr>
      </w:pPr>
      <w:r w:rsidRPr="00656067">
        <w:rPr>
          <w:sz w:val="28"/>
          <w:szCs w:val="28"/>
          <w:lang w:eastAsia="ru-RU"/>
        </w:rPr>
        <w:t>Об утверждении перечня имущества, предлагаемого к передаче из</w:t>
      </w:r>
      <w:r w:rsidR="00656067">
        <w:rPr>
          <w:sz w:val="28"/>
          <w:szCs w:val="28"/>
          <w:lang w:eastAsia="ru-RU"/>
        </w:rPr>
        <w:t> </w:t>
      </w:r>
      <w:r w:rsidRPr="00656067">
        <w:rPr>
          <w:sz w:val="28"/>
          <w:szCs w:val="28"/>
          <w:lang w:eastAsia="ru-RU"/>
        </w:rPr>
        <w:t>федеральной собственности Российской Федерации в</w:t>
      </w:r>
      <w:r w:rsidR="00656067">
        <w:rPr>
          <w:sz w:val="28"/>
          <w:szCs w:val="28"/>
          <w:lang w:eastAsia="ru-RU"/>
        </w:rPr>
        <w:t> </w:t>
      </w:r>
      <w:r w:rsidRPr="00656067">
        <w:rPr>
          <w:sz w:val="28"/>
          <w:szCs w:val="28"/>
          <w:lang w:eastAsia="ru-RU"/>
        </w:rPr>
        <w:t>муниципальную собственность муниципального образования городского округа «Город Волгодонск» Ростовской области.</w:t>
      </w:r>
    </w:p>
    <w:p w14:paraId="7CDA812F" w14:textId="77777777" w:rsidR="00965ED5" w:rsidRPr="00656067" w:rsidRDefault="00965ED5" w:rsidP="00965ED5">
      <w:pPr>
        <w:tabs>
          <w:tab w:val="left" w:pos="0"/>
        </w:tabs>
        <w:jc w:val="both"/>
        <w:rPr>
          <w:b/>
          <w:bCs/>
          <w:iCs/>
          <w:sz w:val="28"/>
          <w:szCs w:val="28"/>
        </w:rPr>
      </w:pPr>
      <w:r w:rsidRPr="00656067">
        <w:rPr>
          <w:iCs/>
          <w:sz w:val="28"/>
          <w:szCs w:val="28"/>
        </w:rPr>
        <w:t>Докладчик</w:t>
      </w:r>
      <w:r w:rsidRPr="00656067">
        <w:rPr>
          <w:iCs/>
          <w:sz w:val="28"/>
          <w:szCs w:val="28"/>
        </w:rPr>
        <w:tab/>
      </w:r>
      <w:r w:rsidRPr="00656067">
        <w:rPr>
          <w:iCs/>
          <w:sz w:val="28"/>
          <w:szCs w:val="28"/>
        </w:rPr>
        <w:tab/>
      </w:r>
      <w:r w:rsidRPr="00656067">
        <w:rPr>
          <w:iCs/>
          <w:sz w:val="28"/>
          <w:szCs w:val="28"/>
        </w:rPr>
        <w:tab/>
      </w:r>
      <w:r w:rsidRPr="00656067">
        <w:rPr>
          <w:b/>
          <w:bCs/>
          <w:iCs/>
          <w:sz w:val="28"/>
          <w:szCs w:val="28"/>
        </w:rPr>
        <w:t>тот же</w:t>
      </w:r>
    </w:p>
    <w:p w14:paraId="088FB4A4" w14:textId="77777777" w:rsidR="00656067" w:rsidRDefault="00656067" w:rsidP="00965ED5">
      <w:pPr>
        <w:tabs>
          <w:tab w:val="left" w:pos="0"/>
        </w:tabs>
        <w:jc w:val="both"/>
        <w:rPr>
          <w:b/>
          <w:bCs/>
          <w:iCs/>
          <w:sz w:val="28"/>
          <w:szCs w:val="28"/>
        </w:rPr>
      </w:pPr>
    </w:p>
    <w:p w14:paraId="0B410465" w14:textId="4F47B29C" w:rsidR="00656067" w:rsidRPr="00656067" w:rsidRDefault="00656067" w:rsidP="00965ED5">
      <w:pPr>
        <w:tabs>
          <w:tab w:val="left" w:pos="0"/>
        </w:tabs>
        <w:jc w:val="both"/>
        <w:rPr>
          <w:iCs/>
          <w:sz w:val="28"/>
          <w:szCs w:val="28"/>
        </w:rPr>
      </w:pPr>
      <w:r w:rsidRPr="00656067">
        <w:rPr>
          <w:iCs/>
          <w:sz w:val="28"/>
          <w:szCs w:val="28"/>
        </w:rPr>
        <w:t>14:25-14:30</w:t>
      </w:r>
    </w:p>
    <w:p w14:paraId="047BA9CC" w14:textId="77777777" w:rsidR="00656067" w:rsidRPr="00185B31" w:rsidRDefault="00656067" w:rsidP="00656067">
      <w:pPr>
        <w:pStyle w:val="a7"/>
        <w:widowControl w:val="0"/>
        <w:numPr>
          <w:ilvl w:val="0"/>
          <w:numId w:val="8"/>
        </w:numPr>
        <w:jc w:val="both"/>
        <w:rPr>
          <w:rFonts w:eastAsia="Calibri"/>
          <w:b/>
          <w:bCs/>
          <w:sz w:val="28"/>
          <w:szCs w:val="28"/>
        </w:rPr>
      </w:pPr>
      <w:r w:rsidRPr="00185B31">
        <w:rPr>
          <w:rFonts w:eastAsia="Calibri"/>
          <w:sz w:val="28"/>
          <w:szCs w:val="28"/>
        </w:rPr>
        <w:t>О внесении изменений в решение Волгодонской городской Думы от</w:t>
      </w:r>
      <w:r>
        <w:rPr>
          <w:rFonts w:eastAsia="Calibri"/>
          <w:sz w:val="28"/>
          <w:szCs w:val="28"/>
        </w:rPr>
        <w:t> </w:t>
      </w:r>
      <w:r w:rsidRPr="00185B31">
        <w:rPr>
          <w:rFonts w:eastAsia="Calibri"/>
          <w:sz w:val="28"/>
          <w:szCs w:val="28"/>
        </w:rPr>
        <w:t>16.12.2021 №103 «Об утверждении Положения о муниципальном жилищном контроле на территории муниципального образования «Город Волгодонск».</w:t>
      </w:r>
    </w:p>
    <w:p w14:paraId="172DB0A8" w14:textId="77777777" w:rsidR="00656067" w:rsidRPr="004E397D" w:rsidRDefault="00656067" w:rsidP="00656067">
      <w:pPr>
        <w:pStyle w:val="a7"/>
        <w:widowControl w:val="0"/>
        <w:ind w:left="0"/>
        <w:jc w:val="both"/>
        <w:rPr>
          <w:rFonts w:eastAsia="Calibri"/>
          <w:b/>
          <w:bCs/>
          <w:sz w:val="28"/>
          <w:szCs w:val="28"/>
        </w:rPr>
      </w:pPr>
      <w:r w:rsidRPr="004E397D">
        <w:rPr>
          <w:rFonts w:eastAsia="Calibri"/>
          <w:sz w:val="28"/>
          <w:szCs w:val="28"/>
        </w:rPr>
        <w:t>Докладчик</w:t>
      </w:r>
      <w:r w:rsidRPr="004E397D">
        <w:rPr>
          <w:rFonts w:eastAsia="Calibri"/>
          <w:sz w:val="28"/>
          <w:szCs w:val="28"/>
        </w:rPr>
        <w:tab/>
      </w:r>
      <w:r w:rsidRPr="004E397D">
        <w:rPr>
          <w:rFonts w:eastAsia="Calibri"/>
          <w:sz w:val="28"/>
          <w:szCs w:val="28"/>
        </w:rPr>
        <w:tab/>
      </w:r>
      <w:r w:rsidRPr="004E397D">
        <w:rPr>
          <w:rFonts w:eastAsia="Calibri"/>
          <w:sz w:val="28"/>
          <w:szCs w:val="28"/>
        </w:rPr>
        <w:tab/>
      </w:r>
      <w:r w:rsidRPr="004E397D">
        <w:rPr>
          <w:rFonts w:eastAsia="Calibri"/>
          <w:b/>
          <w:bCs/>
          <w:sz w:val="28"/>
          <w:szCs w:val="28"/>
        </w:rPr>
        <w:t xml:space="preserve">Журавлев Андрей Юрьевич  </w:t>
      </w:r>
    </w:p>
    <w:p w14:paraId="4EDEE3B0" w14:textId="77777777" w:rsidR="00656067" w:rsidRDefault="00656067" w:rsidP="00656067">
      <w:pPr>
        <w:pStyle w:val="a7"/>
        <w:widowControl w:val="0"/>
        <w:ind w:left="2832"/>
        <w:jc w:val="both"/>
        <w:rPr>
          <w:rFonts w:eastAsia="Calibri"/>
          <w:sz w:val="28"/>
          <w:szCs w:val="28"/>
        </w:rPr>
      </w:pPr>
      <w:r w:rsidRPr="004E397D">
        <w:rPr>
          <w:rFonts w:eastAsia="Calibri"/>
          <w:sz w:val="28"/>
          <w:szCs w:val="28"/>
        </w:rPr>
        <w:t>заместитель главы Администрации города Волгодонска по городскому хозяйству</w:t>
      </w:r>
    </w:p>
    <w:p w14:paraId="659ADAF0" w14:textId="558779E6" w:rsidR="00965ED5" w:rsidRPr="00656067" w:rsidRDefault="00656067" w:rsidP="00965ED5">
      <w:pPr>
        <w:tabs>
          <w:tab w:val="left" w:pos="0"/>
        </w:tabs>
        <w:jc w:val="both"/>
        <w:rPr>
          <w:iCs/>
          <w:sz w:val="28"/>
          <w:szCs w:val="28"/>
        </w:rPr>
      </w:pPr>
      <w:r w:rsidRPr="00656067">
        <w:rPr>
          <w:iCs/>
          <w:sz w:val="28"/>
          <w:szCs w:val="28"/>
        </w:rPr>
        <w:t>14:30-14:35</w:t>
      </w:r>
    </w:p>
    <w:bookmarkEnd w:id="3"/>
    <w:p w14:paraId="3DFD8619" w14:textId="10660904" w:rsidR="00130714" w:rsidRPr="00656067" w:rsidRDefault="00130714" w:rsidP="00656067">
      <w:pPr>
        <w:pStyle w:val="a7"/>
        <w:widowControl w:val="0"/>
        <w:numPr>
          <w:ilvl w:val="0"/>
          <w:numId w:val="8"/>
        </w:numPr>
        <w:jc w:val="both"/>
        <w:rPr>
          <w:rFonts w:eastAsia="Calibri"/>
          <w:sz w:val="28"/>
          <w:szCs w:val="28"/>
        </w:rPr>
      </w:pPr>
      <w:r w:rsidRPr="00656067">
        <w:rPr>
          <w:sz w:val="28"/>
          <w:szCs w:val="28"/>
        </w:rPr>
        <w:t xml:space="preserve">Об утверждении Положения о муниципальном лесном контроле </w:t>
      </w:r>
      <w:r w:rsidRPr="00656067">
        <w:rPr>
          <w:sz w:val="28"/>
          <w:szCs w:val="28"/>
        </w:rPr>
        <w:lastRenderedPageBreak/>
        <w:t>на территории муниципального образования «Город Волгодонск»</w:t>
      </w:r>
      <w:r w:rsidR="00185B31" w:rsidRPr="00656067">
        <w:rPr>
          <w:sz w:val="28"/>
          <w:szCs w:val="28"/>
        </w:rPr>
        <w:t>.</w:t>
      </w:r>
    </w:p>
    <w:p w14:paraId="420E4DD1" w14:textId="77777777" w:rsidR="00130714" w:rsidRPr="00130714" w:rsidRDefault="00130714" w:rsidP="00965ED5">
      <w:pPr>
        <w:widowControl w:val="0"/>
        <w:jc w:val="both"/>
        <w:rPr>
          <w:rFonts w:eastAsia="Calibri"/>
          <w:b/>
          <w:bCs/>
          <w:sz w:val="28"/>
          <w:szCs w:val="28"/>
        </w:rPr>
      </w:pPr>
      <w:r w:rsidRPr="00130714">
        <w:rPr>
          <w:rFonts w:eastAsia="Calibri"/>
          <w:sz w:val="28"/>
          <w:szCs w:val="28"/>
        </w:rPr>
        <w:t>Докладчик</w:t>
      </w:r>
      <w:r w:rsidRPr="00130714">
        <w:rPr>
          <w:rFonts w:eastAsia="Calibri"/>
          <w:sz w:val="28"/>
          <w:szCs w:val="28"/>
        </w:rPr>
        <w:tab/>
      </w:r>
      <w:r w:rsidRPr="00130714">
        <w:rPr>
          <w:rFonts w:eastAsia="Calibri"/>
          <w:sz w:val="28"/>
          <w:szCs w:val="28"/>
        </w:rPr>
        <w:tab/>
      </w:r>
      <w:r w:rsidRPr="00130714">
        <w:rPr>
          <w:rFonts w:eastAsia="Calibri"/>
          <w:sz w:val="28"/>
          <w:szCs w:val="28"/>
        </w:rPr>
        <w:tab/>
      </w:r>
      <w:r w:rsidRPr="00130714">
        <w:rPr>
          <w:rFonts w:eastAsia="Calibri"/>
          <w:b/>
          <w:bCs/>
          <w:sz w:val="28"/>
          <w:szCs w:val="28"/>
        </w:rPr>
        <w:t>Евсеева Елена Николаевна</w:t>
      </w:r>
    </w:p>
    <w:p w14:paraId="39CC1182" w14:textId="22F87F15" w:rsidR="00130714" w:rsidRDefault="00130714" w:rsidP="00965ED5">
      <w:pPr>
        <w:pStyle w:val="a7"/>
        <w:widowControl w:val="0"/>
        <w:ind w:left="2832"/>
        <w:jc w:val="both"/>
        <w:rPr>
          <w:rFonts w:eastAsia="Calibri"/>
          <w:sz w:val="28"/>
          <w:szCs w:val="28"/>
        </w:rPr>
      </w:pPr>
      <w:r w:rsidRPr="00130714">
        <w:rPr>
          <w:rFonts w:eastAsia="Calibri"/>
          <w:sz w:val="28"/>
          <w:szCs w:val="28"/>
        </w:rPr>
        <w:t>начальник отдела охраны окружающей среды и</w:t>
      </w:r>
      <w:r w:rsidR="00185B31">
        <w:rPr>
          <w:rFonts w:eastAsia="Calibri"/>
          <w:sz w:val="28"/>
          <w:szCs w:val="28"/>
        </w:rPr>
        <w:t> </w:t>
      </w:r>
      <w:r w:rsidRPr="00130714">
        <w:rPr>
          <w:rFonts w:eastAsia="Calibri"/>
          <w:sz w:val="28"/>
          <w:szCs w:val="28"/>
        </w:rPr>
        <w:t>природных ресурсов Администрации города Волгодонска</w:t>
      </w:r>
    </w:p>
    <w:p w14:paraId="7AD33560" w14:textId="77777777" w:rsidR="00130714" w:rsidRDefault="00130714" w:rsidP="00965ED5">
      <w:pPr>
        <w:pStyle w:val="a7"/>
        <w:widowControl w:val="0"/>
        <w:ind w:left="2832"/>
        <w:jc w:val="both"/>
        <w:rPr>
          <w:rFonts w:eastAsia="Calibri"/>
          <w:sz w:val="28"/>
          <w:szCs w:val="28"/>
        </w:rPr>
      </w:pPr>
    </w:p>
    <w:p w14:paraId="76E3CC53" w14:textId="77ABC3A2" w:rsidR="004E397D" w:rsidRDefault="00656067" w:rsidP="00965ED5">
      <w:pPr>
        <w:pStyle w:val="a7"/>
        <w:widowControl w:val="0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14:35-14:40</w:t>
      </w:r>
    </w:p>
    <w:p w14:paraId="59436F46" w14:textId="0780C043" w:rsidR="00656067" w:rsidRDefault="00656067" w:rsidP="00656067">
      <w:pPr>
        <w:pStyle w:val="ac"/>
        <w:numPr>
          <w:ilvl w:val="0"/>
          <w:numId w:val="8"/>
        </w:numPr>
        <w:ind w:right="-142"/>
        <w:jc w:val="both"/>
        <w:rPr>
          <w:rFonts w:eastAsia="Calibri"/>
          <w:sz w:val="28"/>
          <w:szCs w:val="28"/>
          <w:lang w:eastAsia="ar-SA"/>
        </w:rPr>
      </w:pPr>
      <w:r w:rsidRPr="00434347">
        <w:rPr>
          <w:rFonts w:eastAsia="Calibri"/>
          <w:sz w:val="28"/>
          <w:szCs w:val="28"/>
          <w:lang w:eastAsia="ar-SA"/>
        </w:rPr>
        <w:t>О внесении изменения в решение Волгодонской городской Думы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434347">
        <w:rPr>
          <w:rFonts w:eastAsia="Calibri"/>
          <w:sz w:val="28"/>
          <w:szCs w:val="28"/>
          <w:lang w:eastAsia="ar-SA"/>
        </w:rPr>
        <w:t>от</w:t>
      </w:r>
      <w:r>
        <w:rPr>
          <w:rFonts w:eastAsia="Calibri"/>
          <w:sz w:val="28"/>
          <w:szCs w:val="28"/>
          <w:lang w:eastAsia="ar-SA"/>
        </w:rPr>
        <w:t> </w:t>
      </w:r>
      <w:r w:rsidRPr="00434347">
        <w:rPr>
          <w:rFonts w:eastAsia="Calibri"/>
          <w:sz w:val="28"/>
          <w:szCs w:val="28"/>
          <w:lang w:eastAsia="ar-SA"/>
        </w:rPr>
        <w:t>21.09.2011 №</w:t>
      </w:r>
      <w:r w:rsidR="0043044A">
        <w:rPr>
          <w:rFonts w:eastAsia="Calibri"/>
          <w:sz w:val="28"/>
          <w:szCs w:val="28"/>
          <w:lang w:eastAsia="ar-SA"/>
        </w:rPr>
        <w:t> </w:t>
      </w:r>
      <w:r w:rsidRPr="00434347">
        <w:rPr>
          <w:rFonts w:eastAsia="Calibri"/>
          <w:sz w:val="28"/>
          <w:szCs w:val="28"/>
          <w:lang w:eastAsia="ar-SA"/>
        </w:rPr>
        <w:t>99 «Об утверждении Положения об Отделе культуры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434347">
        <w:rPr>
          <w:rFonts w:eastAsia="Calibri"/>
          <w:sz w:val="28"/>
          <w:szCs w:val="28"/>
          <w:lang w:eastAsia="ar-SA"/>
        </w:rPr>
        <w:t>г.</w:t>
      </w:r>
      <w:r>
        <w:rPr>
          <w:rFonts w:eastAsia="Calibri"/>
          <w:sz w:val="28"/>
          <w:szCs w:val="28"/>
          <w:lang w:eastAsia="ar-SA"/>
        </w:rPr>
        <w:t> </w:t>
      </w:r>
      <w:r w:rsidRPr="00434347">
        <w:rPr>
          <w:rFonts w:eastAsia="Calibri"/>
          <w:sz w:val="28"/>
          <w:szCs w:val="28"/>
          <w:lang w:eastAsia="ar-SA"/>
        </w:rPr>
        <w:t>Волгодонска и его структуры в новой редакции»</w:t>
      </w:r>
      <w:r>
        <w:rPr>
          <w:rFonts w:eastAsia="Calibri"/>
          <w:sz w:val="28"/>
          <w:szCs w:val="28"/>
          <w:lang w:eastAsia="ar-SA"/>
        </w:rPr>
        <w:t>.</w:t>
      </w:r>
    </w:p>
    <w:p w14:paraId="0B10BF2D" w14:textId="77777777" w:rsidR="00656067" w:rsidRDefault="00656067" w:rsidP="00656067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34347">
        <w:rPr>
          <w:rFonts w:eastAsia="Calibri"/>
          <w:b/>
          <w:bCs/>
          <w:sz w:val="28"/>
          <w:szCs w:val="28"/>
        </w:rPr>
        <w:t>Просвернина</w:t>
      </w:r>
      <w:proofErr w:type="spellEnd"/>
      <w:r w:rsidRPr="00434347">
        <w:rPr>
          <w:rFonts w:eastAsia="Calibri"/>
          <w:b/>
          <w:bCs/>
          <w:sz w:val="28"/>
          <w:szCs w:val="28"/>
        </w:rPr>
        <w:t xml:space="preserve"> Нина Анатольевна</w:t>
      </w:r>
      <w:r w:rsidRPr="00434347">
        <w:rPr>
          <w:rFonts w:eastAsia="Calibri"/>
          <w:sz w:val="28"/>
          <w:szCs w:val="28"/>
        </w:rPr>
        <w:t xml:space="preserve"> </w:t>
      </w:r>
    </w:p>
    <w:p w14:paraId="1C82E6A9" w14:textId="77777777" w:rsidR="00656067" w:rsidRDefault="00656067" w:rsidP="00656067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434347">
        <w:rPr>
          <w:rFonts w:eastAsia="Calibri"/>
          <w:sz w:val="28"/>
          <w:szCs w:val="28"/>
        </w:rPr>
        <w:t>начальник Отдела культуры г.</w:t>
      </w:r>
      <w:r>
        <w:rPr>
          <w:rFonts w:eastAsia="Calibri"/>
          <w:sz w:val="28"/>
          <w:szCs w:val="28"/>
        </w:rPr>
        <w:t> </w:t>
      </w:r>
      <w:r w:rsidRPr="00434347">
        <w:rPr>
          <w:rFonts w:eastAsia="Calibri"/>
          <w:sz w:val="28"/>
          <w:szCs w:val="28"/>
        </w:rPr>
        <w:t xml:space="preserve">Волгодонска </w:t>
      </w:r>
    </w:p>
    <w:p w14:paraId="64D7958B" w14:textId="77777777" w:rsidR="00656067" w:rsidRDefault="00656067" w:rsidP="00656067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14:paraId="3F33B0A6" w14:textId="29170CA5" w:rsidR="00656067" w:rsidRDefault="00656067" w:rsidP="00656067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14:40-14:45</w:t>
      </w:r>
    </w:p>
    <w:p w14:paraId="79DBCBFA" w14:textId="77777777" w:rsidR="00656067" w:rsidRPr="00656067" w:rsidRDefault="00656067" w:rsidP="00656067">
      <w:pPr>
        <w:pStyle w:val="a7"/>
        <w:widowControl w:val="0"/>
        <w:numPr>
          <w:ilvl w:val="0"/>
          <w:numId w:val="8"/>
        </w:numPr>
        <w:tabs>
          <w:tab w:val="left" w:pos="0"/>
        </w:tabs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656067">
        <w:rPr>
          <w:rFonts w:eastAsia="Lucida Sans Unicode"/>
          <w:kern w:val="1"/>
          <w:sz w:val="28"/>
          <w:szCs w:val="28"/>
          <w:lang w:eastAsia="ru-RU"/>
        </w:rPr>
        <w:t>О внесении изменений в решение Волгодонской городской Думы от 16.11.2011 № 123 «Об организации и осуществлении территориального общественного самоуправления на территории муниципального образования «Город Волгодонск».</w:t>
      </w:r>
    </w:p>
    <w:p w14:paraId="002D2DC9" w14:textId="77777777" w:rsidR="00656067" w:rsidRDefault="00656067" w:rsidP="00656067">
      <w:pPr>
        <w:widowControl w:val="0"/>
        <w:tabs>
          <w:tab w:val="left" w:pos="0"/>
        </w:tabs>
        <w:jc w:val="both"/>
        <w:rPr>
          <w:rFonts w:eastAsia="Calibri"/>
          <w:b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Докладчик</w:t>
      </w:r>
      <w:r>
        <w:rPr>
          <w:rFonts w:eastAsia="Calibri"/>
          <w:kern w:val="1"/>
          <w:sz w:val="28"/>
          <w:szCs w:val="28"/>
        </w:rPr>
        <w:tab/>
      </w:r>
      <w:r>
        <w:rPr>
          <w:rFonts w:eastAsia="Calibri"/>
          <w:kern w:val="1"/>
          <w:sz w:val="28"/>
          <w:szCs w:val="28"/>
        </w:rPr>
        <w:tab/>
      </w:r>
      <w:r>
        <w:rPr>
          <w:rFonts w:eastAsia="Calibri"/>
          <w:kern w:val="1"/>
          <w:sz w:val="28"/>
          <w:szCs w:val="28"/>
        </w:rPr>
        <w:tab/>
      </w:r>
      <w:proofErr w:type="spellStart"/>
      <w:r w:rsidRPr="004B6DE9">
        <w:rPr>
          <w:rFonts w:eastAsia="Calibri"/>
          <w:b/>
          <w:bCs/>
          <w:kern w:val="1"/>
          <w:sz w:val="28"/>
          <w:szCs w:val="28"/>
        </w:rPr>
        <w:t>Гигаури</w:t>
      </w:r>
      <w:proofErr w:type="spellEnd"/>
      <w:r w:rsidRPr="004B6DE9">
        <w:rPr>
          <w:rFonts w:eastAsia="Calibri"/>
          <w:b/>
          <w:bCs/>
          <w:kern w:val="1"/>
          <w:sz w:val="28"/>
          <w:szCs w:val="28"/>
        </w:rPr>
        <w:t xml:space="preserve"> Ирина Станиславовна</w:t>
      </w:r>
    </w:p>
    <w:p w14:paraId="60422427" w14:textId="77777777" w:rsidR="00656067" w:rsidRPr="004B6DE9" w:rsidRDefault="00656067" w:rsidP="00656067">
      <w:pPr>
        <w:widowControl w:val="0"/>
        <w:tabs>
          <w:tab w:val="left" w:pos="0"/>
        </w:tabs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b/>
          <w:bCs/>
          <w:kern w:val="1"/>
          <w:sz w:val="28"/>
          <w:szCs w:val="28"/>
        </w:rPr>
        <w:tab/>
      </w:r>
      <w:r>
        <w:rPr>
          <w:rFonts w:eastAsia="Calibri"/>
          <w:b/>
          <w:bCs/>
          <w:kern w:val="1"/>
          <w:sz w:val="28"/>
          <w:szCs w:val="28"/>
        </w:rPr>
        <w:tab/>
      </w:r>
      <w:r>
        <w:rPr>
          <w:rFonts w:eastAsia="Calibri"/>
          <w:b/>
          <w:bCs/>
          <w:kern w:val="1"/>
          <w:sz w:val="28"/>
          <w:szCs w:val="28"/>
        </w:rPr>
        <w:tab/>
      </w:r>
      <w:r>
        <w:rPr>
          <w:rFonts w:eastAsia="Calibri"/>
          <w:b/>
          <w:bCs/>
          <w:kern w:val="1"/>
          <w:sz w:val="28"/>
          <w:szCs w:val="28"/>
        </w:rPr>
        <w:tab/>
      </w:r>
      <w:r w:rsidRPr="004B6DE9">
        <w:rPr>
          <w:rFonts w:eastAsia="Calibri"/>
          <w:kern w:val="1"/>
          <w:sz w:val="28"/>
          <w:szCs w:val="28"/>
        </w:rPr>
        <w:t>начальник отдела по внутренней</w:t>
      </w:r>
    </w:p>
    <w:p w14:paraId="6471C57B" w14:textId="77777777" w:rsidR="00656067" w:rsidRPr="004B6DE9" w:rsidRDefault="00656067" w:rsidP="00656067">
      <w:pPr>
        <w:widowControl w:val="0"/>
        <w:tabs>
          <w:tab w:val="left" w:pos="0"/>
        </w:tabs>
        <w:ind w:left="2832"/>
        <w:jc w:val="both"/>
        <w:rPr>
          <w:rFonts w:eastAsia="Calibri"/>
          <w:kern w:val="1"/>
          <w:sz w:val="28"/>
          <w:szCs w:val="28"/>
        </w:rPr>
      </w:pPr>
      <w:r w:rsidRPr="004B6DE9">
        <w:rPr>
          <w:rFonts w:eastAsia="Calibri"/>
          <w:kern w:val="1"/>
          <w:sz w:val="28"/>
          <w:szCs w:val="28"/>
        </w:rPr>
        <w:t>политике и связям с общественными объединениями Администрации города</w:t>
      </w:r>
      <w:r>
        <w:rPr>
          <w:rFonts w:eastAsia="Calibri"/>
          <w:kern w:val="1"/>
          <w:sz w:val="28"/>
          <w:szCs w:val="28"/>
        </w:rPr>
        <w:t xml:space="preserve"> </w:t>
      </w:r>
      <w:r w:rsidRPr="004B6DE9">
        <w:rPr>
          <w:rFonts w:eastAsia="Calibri"/>
          <w:kern w:val="1"/>
          <w:sz w:val="28"/>
          <w:szCs w:val="28"/>
        </w:rPr>
        <w:t>Волгодонска</w:t>
      </w:r>
    </w:p>
    <w:p w14:paraId="7BB1FBB0" w14:textId="2776F27B" w:rsidR="00656067" w:rsidRDefault="00656067" w:rsidP="00656067">
      <w:pPr>
        <w:pStyle w:val="a7"/>
        <w:widowControl w:val="0"/>
        <w:tabs>
          <w:tab w:val="left" w:pos="0"/>
        </w:tabs>
        <w:ind w:left="0"/>
        <w:jc w:val="both"/>
        <w:rPr>
          <w:rFonts w:eastAsia="Lucida Sans Unicode"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ru-RU"/>
        </w:rPr>
        <w:t>14:45-14:50</w:t>
      </w:r>
    </w:p>
    <w:p w14:paraId="76118060" w14:textId="77777777" w:rsidR="00656067" w:rsidRPr="004B6DE9" w:rsidRDefault="00656067" w:rsidP="00656067">
      <w:pPr>
        <w:pStyle w:val="a7"/>
        <w:widowControl w:val="0"/>
        <w:numPr>
          <w:ilvl w:val="0"/>
          <w:numId w:val="8"/>
        </w:numPr>
        <w:tabs>
          <w:tab w:val="left" w:pos="0"/>
        </w:tabs>
        <w:jc w:val="both"/>
        <w:rPr>
          <w:rFonts w:eastAsia="Calibri"/>
          <w:kern w:val="1"/>
          <w:sz w:val="28"/>
          <w:szCs w:val="28"/>
        </w:rPr>
      </w:pPr>
      <w:r w:rsidRPr="004B6DE9">
        <w:rPr>
          <w:rFonts w:eastAsia="Lucida Sans Unicode"/>
          <w:kern w:val="1"/>
          <w:sz w:val="28"/>
          <w:szCs w:val="28"/>
          <w:lang w:eastAsia="ru-RU"/>
        </w:rPr>
        <w:t>Об утверждении состава общественно-консультативного совета (Совета старейшин) при Волгодонской городской Думе.</w:t>
      </w:r>
    </w:p>
    <w:p w14:paraId="1876E361" w14:textId="77777777" w:rsidR="00656067" w:rsidRPr="002D4556" w:rsidRDefault="00656067" w:rsidP="00656067">
      <w:pPr>
        <w:widowControl w:val="0"/>
        <w:tabs>
          <w:tab w:val="left" w:pos="0"/>
        </w:tabs>
        <w:jc w:val="both"/>
        <w:rPr>
          <w:rFonts w:eastAsia="Lucida Sans Unicode"/>
          <w:b/>
          <w:bCs/>
          <w:iCs/>
          <w:kern w:val="1"/>
          <w:sz w:val="28"/>
        </w:rPr>
      </w:pPr>
      <w:r w:rsidRPr="00B33A0D">
        <w:rPr>
          <w:rFonts w:eastAsia="Lucida Sans Unicode"/>
          <w:iCs/>
          <w:kern w:val="1"/>
          <w:sz w:val="28"/>
        </w:rPr>
        <w:t>Докладчик</w:t>
      </w:r>
      <w:r>
        <w:rPr>
          <w:rFonts w:eastAsia="Lucida Sans Unicode"/>
          <w:iCs/>
          <w:kern w:val="1"/>
          <w:sz w:val="28"/>
        </w:rPr>
        <w:tab/>
      </w:r>
      <w:r>
        <w:rPr>
          <w:rFonts w:eastAsia="Lucida Sans Unicode"/>
          <w:iCs/>
          <w:kern w:val="1"/>
          <w:sz w:val="28"/>
        </w:rPr>
        <w:tab/>
      </w:r>
      <w:r>
        <w:rPr>
          <w:rFonts w:eastAsia="Lucida Sans Unicode"/>
          <w:iCs/>
          <w:kern w:val="1"/>
          <w:sz w:val="28"/>
        </w:rPr>
        <w:tab/>
      </w:r>
      <w:proofErr w:type="spellStart"/>
      <w:r w:rsidRPr="002D4556">
        <w:rPr>
          <w:rFonts w:eastAsia="Lucida Sans Unicode"/>
          <w:b/>
          <w:bCs/>
          <w:iCs/>
          <w:kern w:val="1"/>
          <w:sz w:val="28"/>
        </w:rPr>
        <w:t>Александр</w:t>
      </w:r>
      <w:r>
        <w:rPr>
          <w:rFonts w:eastAsia="Lucida Sans Unicode"/>
          <w:b/>
          <w:bCs/>
          <w:iCs/>
          <w:kern w:val="1"/>
          <w:sz w:val="28"/>
        </w:rPr>
        <w:t>иенко</w:t>
      </w:r>
      <w:proofErr w:type="spellEnd"/>
      <w:r>
        <w:rPr>
          <w:rFonts w:eastAsia="Lucida Sans Unicode"/>
          <w:b/>
          <w:bCs/>
          <w:iCs/>
          <w:kern w:val="1"/>
          <w:sz w:val="28"/>
        </w:rPr>
        <w:t xml:space="preserve"> Наталия Владимировна</w:t>
      </w:r>
    </w:p>
    <w:p w14:paraId="23FDC77F" w14:textId="77777777" w:rsidR="00656067" w:rsidRDefault="00656067" w:rsidP="00656067">
      <w:pPr>
        <w:widowControl w:val="0"/>
        <w:tabs>
          <w:tab w:val="left" w:pos="0"/>
        </w:tabs>
        <w:ind w:left="2832"/>
        <w:jc w:val="both"/>
        <w:rPr>
          <w:rFonts w:eastAsia="Lucida Sans Unicode"/>
          <w:iCs/>
          <w:kern w:val="1"/>
          <w:sz w:val="28"/>
        </w:rPr>
      </w:pPr>
      <w:r>
        <w:rPr>
          <w:rFonts w:eastAsia="Lucida Sans Unicode"/>
          <w:iCs/>
          <w:kern w:val="1"/>
          <w:sz w:val="28"/>
        </w:rPr>
        <w:t>начальник юридической службы аппарата Волгодонской городской Думы</w:t>
      </w:r>
    </w:p>
    <w:p w14:paraId="59DB2302" w14:textId="77777777" w:rsidR="00656067" w:rsidRDefault="00656067" w:rsidP="00656067">
      <w:pPr>
        <w:widowControl w:val="0"/>
        <w:tabs>
          <w:tab w:val="left" w:pos="0"/>
        </w:tabs>
        <w:jc w:val="both"/>
        <w:rPr>
          <w:rFonts w:eastAsia="Lucida Sans Unicode"/>
          <w:iCs/>
          <w:kern w:val="1"/>
          <w:sz w:val="28"/>
        </w:rPr>
      </w:pPr>
    </w:p>
    <w:p w14:paraId="7111A054" w14:textId="115FD2F2" w:rsidR="00656067" w:rsidRDefault="00656067" w:rsidP="00656067">
      <w:pPr>
        <w:widowControl w:val="0"/>
        <w:tabs>
          <w:tab w:val="left" w:pos="0"/>
        </w:tabs>
        <w:jc w:val="both"/>
        <w:rPr>
          <w:rFonts w:eastAsia="Lucida Sans Unicode"/>
          <w:iCs/>
          <w:kern w:val="1"/>
          <w:sz w:val="28"/>
        </w:rPr>
      </w:pPr>
      <w:r>
        <w:rPr>
          <w:rFonts w:eastAsia="Lucida Sans Unicode"/>
          <w:iCs/>
          <w:kern w:val="1"/>
          <w:sz w:val="28"/>
        </w:rPr>
        <w:t>14:50-14:55</w:t>
      </w:r>
    </w:p>
    <w:p w14:paraId="46DAF5B1" w14:textId="715C72A6" w:rsidR="00656067" w:rsidRPr="00656067" w:rsidRDefault="00656067" w:rsidP="00656067">
      <w:pPr>
        <w:pStyle w:val="a7"/>
        <w:widowControl w:val="0"/>
        <w:numPr>
          <w:ilvl w:val="0"/>
          <w:numId w:val="8"/>
        </w:numPr>
        <w:jc w:val="both"/>
        <w:rPr>
          <w:rFonts w:eastAsia="Lucida Sans Unicode"/>
          <w:b/>
          <w:bCs/>
          <w:i/>
          <w:kern w:val="1"/>
          <w:sz w:val="28"/>
          <w:szCs w:val="28"/>
          <w:lang w:eastAsia="ru-RU"/>
        </w:rPr>
      </w:pPr>
      <w:r w:rsidRPr="00656067">
        <w:rPr>
          <w:rFonts w:eastAsia="Lucida Sans Unicode"/>
          <w:kern w:val="1"/>
          <w:sz w:val="28"/>
          <w:szCs w:val="28"/>
          <w:lang w:eastAsia="ru-RU"/>
        </w:rPr>
        <w:t>О внесении изменений в решение Волгодонской городской Думы</w:t>
      </w:r>
      <w:r>
        <w:rPr>
          <w:rFonts w:eastAsia="Lucida Sans Unicode"/>
          <w:kern w:val="1"/>
          <w:sz w:val="28"/>
          <w:szCs w:val="28"/>
          <w:lang w:eastAsia="ru-RU"/>
        </w:rPr>
        <w:t xml:space="preserve"> от</w:t>
      </w:r>
      <w:r>
        <w:rPr>
          <w:rFonts w:eastAsia="Lucida Sans Unicode"/>
          <w:kern w:val="1"/>
          <w:sz w:val="28"/>
          <w:szCs w:val="28"/>
          <w:lang w:eastAsia="ru-RU"/>
        </w:rPr>
        <w:t> </w:t>
      </w:r>
      <w:r>
        <w:rPr>
          <w:rFonts w:eastAsia="Lucida Sans Unicode"/>
          <w:kern w:val="1"/>
          <w:sz w:val="28"/>
          <w:szCs w:val="28"/>
          <w:lang w:eastAsia="ru-RU"/>
        </w:rPr>
        <w:t>25.09.2025 №</w:t>
      </w:r>
      <w:r w:rsidR="0043044A">
        <w:rPr>
          <w:rFonts w:eastAsia="Lucida Sans Unicode"/>
          <w:kern w:val="1"/>
          <w:sz w:val="28"/>
          <w:szCs w:val="28"/>
          <w:lang w:eastAsia="ru-RU"/>
        </w:rPr>
        <w:t> </w:t>
      </w:r>
      <w:r>
        <w:rPr>
          <w:rFonts w:eastAsia="Lucida Sans Unicode"/>
          <w:kern w:val="1"/>
          <w:sz w:val="28"/>
          <w:szCs w:val="28"/>
          <w:lang w:eastAsia="ru-RU"/>
        </w:rPr>
        <w:t>110 «</w:t>
      </w:r>
      <w:r w:rsidRPr="00656067">
        <w:rPr>
          <w:rFonts w:eastAsia="Lucida Sans Unicode"/>
          <w:kern w:val="1"/>
          <w:sz w:val="28"/>
          <w:szCs w:val="28"/>
          <w:lang w:eastAsia="ru-RU"/>
        </w:rPr>
        <w:t>Об утверждении Положения о постоянных комиссиях Волгодонской городской Думы</w:t>
      </w:r>
      <w:r>
        <w:rPr>
          <w:rFonts w:eastAsia="Lucida Sans Unicode"/>
          <w:kern w:val="1"/>
          <w:sz w:val="28"/>
          <w:szCs w:val="28"/>
          <w:lang w:eastAsia="ru-RU"/>
        </w:rPr>
        <w:t>».</w:t>
      </w:r>
    </w:p>
    <w:p w14:paraId="59106BB4" w14:textId="77777777" w:rsidR="00656067" w:rsidRPr="00656067" w:rsidRDefault="00656067" w:rsidP="00656067">
      <w:pPr>
        <w:widowControl w:val="0"/>
        <w:jc w:val="both"/>
        <w:rPr>
          <w:rFonts w:eastAsia="Lucida Sans Unicode"/>
          <w:b/>
          <w:bCs/>
          <w:iCs/>
          <w:kern w:val="1"/>
          <w:sz w:val="28"/>
          <w:szCs w:val="28"/>
          <w:lang w:eastAsia="ru-RU"/>
        </w:rPr>
      </w:pPr>
      <w:r>
        <w:rPr>
          <w:rFonts w:eastAsia="Lucida Sans Unicode"/>
          <w:iCs/>
          <w:kern w:val="1"/>
          <w:sz w:val="28"/>
          <w:szCs w:val="28"/>
          <w:lang w:eastAsia="ru-RU"/>
        </w:rPr>
        <w:t>Докладчик</w:t>
      </w:r>
      <w:r>
        <w:rPr>
          <w:rFonts w:eastAsia="Lucida Sans Unicode"/>
          <w:iCs/>
          <w:kern w:val="1"/>
          <w:sz w:val="28"/>
          <w:szCs w:val="28"/>
          <w:lang w:eastAsia="ru-RU"/>
        </w:rPr>
        <w:tab/>
      </w:r>
      <w:r>
        <w:rPr>
          <w:rFonts w:eastAsia="Lucida Sans Unicode"/>
          <w:iCs/>
          <w:kern w:val="1"/>
          <w:sz w:val="28"/>
          <w:szCs w:val="28"/>
          <w:lang w:eastAsia="ru-RU"/>
        </w:rPr>
        <w:tab/>
      </w:r>
      <w:r>
        <w:rPr>
          <w:rFonts w:eastAsia="Lucida Sans Unicode"/>
          <w:iCs/>
          <w:kern w:val="1"/>
          <w:sz w:val="28"/>
          <w:szCs w:val="28"/>
          <w:lang w:eastAsia="ru-RU"/>
        </w:rPr>
        <w:tab/>
      </w:r>
      <w:r w:rsidRPr="00656067">
        <w:rPr>
          <w:rFonts w:eastAsia="Lucida Sans Unicode"/>
          <w:b/>
          <w:bCs/>
          <w:iCs/>
          <w:kern w:val="1"/>
          <w:sz w:val="28"/>
          <w:szCs w:val="28"/>
          <w:lang w:eastAsia="ru-RU"/>
        </w:rPr>
        <w:t>тот же</w:t>
      </w:r>
    </w:p>
    <w:p w14:paraId="03272E79" w14:textId="77777777" w:rsidR="00012203" w:rsidRDefault="00012203" w:rsidP="00965ED5">
      <w:pPr>
        <w:rPr>
          <w:rFonts w:eastAsia="MS Mincho"/>
          <w:iCs/>
          <w:sz w:val="28"/>
          <w:szCs w:val="28"/>
        </w:rPr>
      </w:pPr>
    </w:p>
    <w:p w14:paraId="4063219D" w14:textId="77777777" w:rsidR="00012203" w:rsidRDefault="00012203" w:rsidP="00965ED5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3844BE27" w14:textId="752D67B5" w:rsidR="00012203" w:rsidRDefault="00012203" w:rsidP="00965ED5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С.Н. Ладанов</w:t>
      </w:r>
    </w:p>
    <w:p w14:paraId="3DC872DC" w14:textId="77777777" w:rsidR="002739A8" w:rsidRDefault="002739A8" w:rsidP="00965ED5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36F"/>
    <w:multiLevelType w:val="hybridMultilevel"/>
    <w:tmpl w:val="0A3CDDCC"/>
    <w:lvl w:ilvl="0" w:tplc="85800D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77D3"/>
    <w:multiLevelType w:val="hybridMultilevel"/>
    <w:tmpl w:val="64C41632"/>
    <w:lvl w:ilvl="0" w:tplc="05A00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596ABD"/>
    <w:multiLevelType w:val="hybridMultilevel"/>
    <w:tmpl w:val="2EC8F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39AA"/>
    <w:multiLevelType w:val="hybridMultilevel"/>
    <w:tmpl w:val="5DB8CD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1E98"/>
    <w:multiLevelType w:val="hybridMultilevel"/>
    <w:tmpl w:val="F59C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5C68"/>
    <w:multiLevelType w:val="hybridMultilevel"/>
    <w:tmpl w:val="03E0E1EC"/>
    <w:lvl w:ilvl="0" w:tplc="7F5A0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365ED"/>
    <w:multiLevelType w:val="hybridMultilevel"/>
    <w:tmpl w:val="64C4163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732942"/>
    <w:multiLevelType w:val="hybridMultilevel"/>
    <w:tmpl w:val="4F861B5A"/>
    <w:lvl w:ilvl="0" w:tplc="85B03B72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01D7B"/>
    <w:multiLevelType w:val="hybridMultilevel"/>
    <w:tmpl w:val="265C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D711C"/>
    <w:multiLevelType w:val="multilevel"/>
    <w:tmpl w:val="9F88C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7376582A"/>
    <w:multiLevelType w:val="hybridMultilevel"/>
    <w:tmpl w:val="B52C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79542">
    <w:abstractNumId w:val="9"/>
  </w:num>
  <w:num w:numId="2" w16cid:durableId="1607498657">
    <w:abstractNumId w:val="3"/>
  </w:num>
  <w:num w:numId="3" w16cid:durableId="690567042">
    <w:abstractNumId w:val="7"/>
  </w:num>
  <w:num w:numId="4" w16cid:durableId="862549232">
    <w:abstractNumId w:val="10"/>
  </w:num>
  <w:num w:numId="5" w16cid:durableId="7568072">
    <w:abstractNumId w:val="8"/>
  </w:num>
  <w:num w:numId="6" w16cid:durableId="897864215">
    <w:abstractNumId w:val="1"/>
  </w:num>
  <w:num w:numId="7" w16cid:durableId="36246427">
    <w:abstractNumId w:val="6"/>
  </w:num>
  <w:num w:numId="8" w16cid:durableId="545065479">
    <w:abstractNumId w:val="5"/>
  </w:num>
  <w:num w:numId="9" w16cid:durableId="1559828434">
    <w:abstractNumId w:val="4"/>
  </w:num>
  <w:num w:numId="10" w16cid:durableId="369961361">
    <w:abstractNumId w:val="0"/>
  </w:num>
  <w:num w:numId="11" w16cid:durableId="65538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03"/>
    <w:rsid w:val="00012203"/>
    <w:rsid w:val="0002493F"/>
    <w:rsid w:val="00036371"/>
    <w:rsid w:val="00076F6B"/>
    <w:rsid w:val="000E5090"/>
    <w:rsid w:val="00130714"/>
    <w:rsid w:val="00163EFD"/>
    <w:rsid w:val="00172DA8"/>
    <w:rsid w:val="00185B31"/>
    <w:rsid w:val="00191EE2"/>
    <w:rsid w:val="001E04D5"/>
    <w:rsid w:val="0026316C"/>
    <w:rsid w:val="002739A8"/>
    <w:rsid w:val="00277265"/>
    <w:rsid w:val="00286E96"/>
    <w:rsid w:val="00292E94"/>
    <w:rsid w:val="002E7074"/>
    <w:rsid w:val="002F3843"/>
    <w:rsid w:val="00331CBB"/>
    <w:rsid w:val="003664A7"/>
    <w:rsid w:val="00415261"/>
    <w:rsid w:val="0042511D"/>
    <w:rsid w:val="0043044A"/>
    <w:rsid w:val="00434347"/>
    <w:rsid w:val="004B5BF7"/>
    <w:rsid w:val="004B6DE9"/>
    <w:rsid w:val="004E397D"/>
    <w:rsid w:val="005348ED"/>
    <w:rsid w:val="00656067"/>
    <w:rsid w:val="006F01C7"/>
    <w:rsid w:val="00750DF5"/>
    <w:rsid w:val="00785877"/>
    <w:rsid w:val="008200CC"/>
    <w:rsid w:val="00830AD6"/>
    <w:rsid w:val="00841A03"/>
    <w:rsid w:val="00882C35"/>
    <w:rsid w:val="009158A6"/>
    <w:rsid w:val="00922E8D"/>
    <w:rsid w:val="00965ED5"/>
    <w:rsid w:val="00970E8F"/>
    <w:rsid w:val="00972451"/>
    <w:rsid w:val="00976535"/>
    <w:rsid w:val="009D18E6"/>
    <w:rsid w:val="00A44637"/>
    <w:rsid w:val="00A65AED"/>
    <w:rsid w:val="00A871FE"/>
    <w:rsid w:val="00AB227E"/>
    <w:rsid w:val="00AB6BB8"/>
    <w:rsid w:val="00AD001F"/>
    <w:rsid w:val="00AD0233"/>
    <w:rsid w:val="00AE484C"/>
    <w:rsid w:val="00B308D1"/>
    <w:rsid w:val="00B57511"/>
    <w:rsid w:val="00BA50CF"/>
    <w:rsid w:val="00BF5DA3"/>
    <w:rsid w:val="00C051D4"/>
    <w:rsid w:val="00C67E4D"/>
    <w:rsid w:val="00C74B5E"/>
    <w:rsid w:val="00C773D1"/>
    <w:rsid w:val="00C975FB"/>
    <w:rsid w:val="00CF2ED4"/>
    <w:rsid w:val="00D00939"/>
    <w:rsid w:val="00D13C01"/>
    <w:rsid w:val="00D81FE8"/>
    <w:rsid w:val="00E61315"/>
    <w:rsid w:val="00E80606"/>
    <w:rsid w:val="00F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040C"/>
  <w15:chartTrackingRefBased/>
  <w15:docId w15:val="{65B5E870-FC3C-47CF-8E3C-01EEBC89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2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2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2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2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20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0122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0122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Базовый"/>
    <w:rsid w:val="0001220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kern w:val="0"/>
      <w:sz w:val="20"/>
      <w:szCs w:val="24"/>
      <w:lang w:eastAsia="ar-SA"/>
      <w14:ligatures w14:val="none"/>
    </w:rPr>
  </w:style>
  <w:style w:type="paragraph" w:styleId="af">
    <w:name w:val="Body Text Indent"/>
    <w:basedOn w:val="a"/>
    <w:link w:val="af0"/>
    <w:uiPriority w:val="99"/>
    <w:unhideWhenUsed/>
    <w:rsid w:val="0001220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122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01FF-47E9-40CB-8E7A-906A7317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2025-10-02T09:25:00Z</cp:lastPrinted>
  <dcterms:created xsi:type="dcterms:W3CDTF">2025-10-07T07:17:00Z</dcterms:created>
  <dcterms:modified xsi:type="dcterms:W3CDTF">2025-10-09T08:59:00Z</dcterms:modified>
</cp:coreProperties>
</file>